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Default="00A85A53">
      <w:pPr>
        <w:rPr>
          <w:rFonts w:ascii="Times New Roman" w:hAnsi="Times New Roman" w:cs="Times New Roman"/>
          <w:sz w:val="24"/>
          <w:szCs w:val="24"/>
        </w:rPr>
      </w:pPr>
      <w:r>
        <w:rPr>
          <w:rFonts w:ascii="Times New Roman" w:hAnsi="Times New Roman" w:cs="Times New Roman"/>
          <w:sz w:val="24"/>
          <w:szCs w:val="24"/>
        </w:rPr>
        <w:t>Hello and welcome to video number seven.  We are going to talk about Content and File Protection.</w:t>
      </w:r>
    </w:p>
    <w:p w:rsidR="00A85A53" w:rsidRDefault="00A85A53">
      <w:pPr>
        <w:rPr>
          <w:rFonts w:ascii="Times New Roman" w:hAnsi="Times New Roman" w:cs="Times New Roman"/>
          <w:sz w:val="24"/>
          <w:szCs w:val="24"/>
        </w:rPr>
      </w:pPr>
      <w:r>
        <w:rPr>
          <w:rFonts w:ascii="Times New Roman" w:hAnsi="Times New Roman" w:cs="Times New Roman"/>
          <w:sz w:val="24"/>
          <w:szCs w:val="24"/>
        </w:rPr>
        <w:t>Once you’ve connected your levels, your payment services and everyt</w:t>
      </w:r>
      <w:r w:rsidR="00B63C61">
        <w:rPr>
          <w:rFonts w:ascii="Times New Roman" w:hAnsi="Times New Roman" w:cs="Times New Roman"/>
          <w:sz w:val="24"/>
          <w:szCs w:val="24"/>
        </w:rPr>
        <w:t>hing else, you created your log</w:t>
      </w:r>
      <w:r>
        <w:rPr>
          <w:rFonts w:ascii="Times New Roman" w:hAnsi="Times New Roman" w:cs="Times New Roman"/>
          <w:sz w:val="24"/>
          <w:szCs w:val="24"/>
        </w:rPr>
        <w:t>in buttons and all that, now we can begin to protect the content.  I’m going to show you everything there is to protect the content.</w:t>
      </w:r>
    </w:p>
    <w:p w:rsidR="00A85A53" w:rsidRDefault="00A85A53">
      <w:pPr>
        <w:rPr>
          <w:rFonts w:ascii="Times New Roman" w:hAnsi="Times New Roman" w:cs="Times New Roman"/>
          <w:sz w:val="24"/>
          <w:szCs w:val="24"/>
        </w:rPr>
      </w:pPr>
      <w:r>
        <w:rPr>
          <w:rFonts w:ascii="Times New Roman" w:hAnsi="Times New Roman" w:cs="Times New Roman"/>
          <w:sz w:val="24"/>
          <w:szCs w:val="24"/>
        </w:rPr>
        <w:t>Obviously, first things first, we need to create pages and we need to say that who has access to certain pages.  Now, if you go to General Options, you’ll actually be able to specify the default pages.  In order to create the register page, you have to go to Pages, click Add New, create your register page and then specify that that</w:t>
      </w:r>
      <w:r w:rsidR="00B63C61">
        <w:rPr>
          <w:rFonts w:ascii="Times New Roman" w:hAnsi="Times New Roman" w:cs="Times New Roman"/>
          <w:sz w:val="24"/>
          <w:szCs w:val="24"/>
        </w:rPr>
        <w:t xml:space="preserve"> is the register page.  The login page, the log</w:t>
      </w:r>
      <w:r>
        <w:rPr>
          <w:rFonts w:ascii="Times New Roman" w:hAnsi="Times New Roman" w:cs="Times New Roman"/>
          <w:sz w:val="24"/>
          <w:szCs w:val="24"/>
        </w:rPr>
        <w:t>out page, the TOS which is basically your privacy policy or terms of service page and your lost password page as well.</w:t>
      </w:r>
    </w:p>
    <w:p w:rsidR="00A85A53" w:rsidRDefault="00A85A53">
      <w:pPr>
        <w:rPr>
          <w:rFonts w:ascii="Times New Roman" w:hAnsi="Times New Roman" w:cs="Times New Roman"/>
          <w:sz w:val="24"/>
          <w:szCs w:val="24"/>
        </w:rPr>
      </w:pPr>
      <w:r>
        <w:rPr>
          <w:rFonts w:ascii="Times New Roman" w:hAnsi="Times New Roman" w:cs="Times New Roman"/>
          <w:sz w:val="24"/>
          <w:szCs w:val="24"/>
        </w:rPr>
        <w:t>Click on Add New here and I’m going to open the Levels page as well so we can go back to it later on.  It’s actually very easy to create these pages, so for example, before we name the page, if we scroll down here to the right-hand side, you’re going to see Membership Pro Page Type.  You’re going to see Register Page, Lost Password and all these pages.  Let’s go ahead and create the register page.  Let’s type in Register and you need to be under the Visual tab, but in this box, you click on MP ShortCodes and then you’re going to see all of these forms pop up.</w:t>
      </w:r>
    </w:p>
    <w:p w:rsidR="00A85A53" w:rsidRDefault="00A85A53">
      <w:pPr>
        <w:rPr>
          <w:rFonts w:ascii="Times New Roman" w:hAnsi="Times New Roman" w:cs="Times New Roman"/>
          <w:sz w:val="24"/>
          <w:szCs w:val="24"/>
        </w:rPr>
      </w:pPr>
      <w:r>
        <w:rPr>
          <w:rFonts w:ascii="Times New Roman" w:hAnsi="Times New Roman" w:cs="Times New Roman"/>
          <w:sz w:val="24"/>
          <w:szCs w:val="24"/>
        </w:rPr>
        <w:t>All you have to do is click on Register Form and it’s going to pull in the Register Form.  We’re going to set that as Register Page and you can show this page only for, let’s say Paid Level.  Somebody pays, they are able to register.  If they’re on the Free Level or if they’re not on the Paid Level, you can redirect them to a different page like Grab Access, Purchase or Buy.  If not, you can also replace the content with a different piece of content.  Now, you can see this content box has popped up, so if somebody who is not a paid member comes to the site or page, they will see a different content.  That’s really nice to have and you can pull this in and replace it with different content.  That’s that and we click on Save or Done.  You have other things like down here.</w:t>
      </w:r>
    </w:p>
    <w:p w:rsidR="000467CB" w:rsidRDefault="000467CB">
      <w:pPr>
        <w:rPr>
          <w:rFonts w:ascii="Times New Roman" w:hAnsi="Times New Roman" w:cs="Times New Roman"/>
          <w:sz w:val="24"/>
          <w:szCs w:val="24"/>
        </w:rPr>
      </w:pPr>
      <w:r>
        <w:rPr>
          <w:rFonts w:ascii="Times New Roman" w:hAnsi="Times New Roman" w:cs="Times New Roman"/>
          <w:sz w:val="24"/>
          <w:szCs w:val="24"/>
        </w:rPr>
        <w:t>Let me scroll down here before I click Save.  You can actually drip-feed content as well.  For this one, let’s say with module one or module two, you could have it drip-feed over a span of days.  You can release this instantly or after a certain amount of days or on a specific date and you can expire the content: never, on a certain period or on a specific date.  Of course, when you’re ready to complete the page, you click on Publish and there you go.  You’re good to go for the Register Page.</w:t>
      </w:r>
    </w:p>
    <w:p w:rsidR="000467CB" w:rsidRDefault="000467CB">
      <w:pPr>
        <w:rPr>
          <w:rFonts w:ascii="Times New Roman" w:hAnsi="Times New Roman" w:cs="Times New Roman"/>
          <w:sz w:val="24"/>
          <w:szCs w:val="24"/>
        </w:rPr>
      </w:pPr>
      <w:r>
        <w:rPr>
          <w:rFonts w:ascii="Times New Roman" w:hAnsi="Times New Roman" w:cs="Times New Roman"/>
          <w:sz w:val="24"/>
          <w:szCs w:val="24"/>
        </w:rPr>
        <w:t>We could go back to the General Options and we can see that the Register Page has already been chosen because we chose it over here.  In fact, when you do things over here, they are automatically going to happen over here</w:t>
      </w:r>
      <w:r w:rsidR="00920AFC">
        <w:rPr>
          <w:rFonts w:ascii="Times New Roman" w:hAnsi="Times New Roman" w:cs="Times New Roman"/>
          <w:sz w:val="24"/>
          <w:szCs w:val="24"/>
        </w:rPr>
        <w:t>.  Let</w:t>
      </w:r>
      <w:r w:rsidR="00B63C61">
        <w:rPr>
          <w:rFonts w:ascii="Times New Roman" w:hAnsi="Times New Roman" w:cs="Times New Roman"/>
          <w:sz w:val="24"/>
          <w:szCs w:val="24"/>
        </w:rPr>
        <w:t>’s go ahead and work on the Logi</w:t>
      </w:r>
      <w:r w:rsidR="00920AFC">
        <w:rPr>
          <w:rFonts w:ascii="Times New Roman" w:hAnsi="Times New Roman" w:cs="Times New Roman"/>
          <w:sz w:val="24"/>
          <w:szCs w:val="24"/>
        </w:rPr>
        <w:t xml:space="preserve">n Page.  If we click </w:t>
      </w:r>
      <w:r w:rsidR="00B63C61">
        <w:rPr>
          <w:rFonts w:ascii="Times New Roman" w:hAnsi="Times New Roman" w:cs="Times New Roman"/>
          <w:sz w:val="24"/>
          <w:szCs w:val="24"/>
        </w:rPr>
        <w:t>on Add New and work on the Logi</w:t>
      </w:r>
      <w:r w:rsidR="00920AFC">
        <w:rPr>
          <w:rFonts w:ascii="Times New Roman" w:hAnsi="Times New Roman" w:cs="Times New Roman"/>
          <w:sz w:val="24"/>
          <w:szCs w:val="24"/>
        </w:rPr>
        <w:t xml:space="preserve">n Page, we go down to this box, click on MP ShortCodes and click on </w:t>
      </w:r>
      <w:r w:rsidR="00B63C61">
        <w:rPr>
          <w:rFonts w:ascii="Times New Roman" w:hAnsi="Times New Roman" w:cs="Times New Roman"/>
          <w:sz w:val="24"/>
          <w:szCs w:val="24"/>
        </w:rPr>
        <w:t>Login</w:t>
      </w:r>
      <w:r w:rsidR="00920AFC">
        <w:rPr>
          <w:rFonts w:ascii="Times New Roman" w:hAnsi="Times New Roman" w:cs="Times New Roman"/>
          <w:sz w:val="24"/>
          <w:szCs w:val="24"/>
        </w:rPr>
        <w:t xml:space="preserve"> Form and that’s it.  That’s how easy it is.  You don’t need to know any code or yo</w:t>
      </w:r>
      <w:r w:rsidR="00B63C61">
        <w:rPr>
          <w:rFonts w:ascii="Times New Roman" w:hAnsi="Times New Roman" w:cs="Times New Roman"/>
          <w:sz w:val="24"/>
          <w:szCs w:val="24"/>
        </w:rPr>
        <w:t>u don’t have to set up your log</w:t>
      </w:r>
      <w:r w:rsidR="00920AFC">
        <w:rPr>
          <w:rFonts w:ascii="Times New Roman" w:hAnsi="Times New Roman" w:cs="Times New Roman"/>
          <w:sz w:val="24"/>
          <w:szCs w:val="24"/>
        </w:rPr>
        <w:t>in form or anything like that.  You can show the page o</w:t>
      </w:r>
      <w:r w:rsidR="00B63C61">
        <w:rPr>
          <w:rFonts w:ascii="Times New Roman" w:hAnsi="Times New Roman" w:cs="Times New Roman"/>
          <w:sz w:val="24"/>
          <w:szCs w:val="24"/>
        </w:rPr>
        <w:t>nly for, let’s say, I think log</w:t>
      </w:r>
      <w:r w:rsidR="00920AFC">
        <w:rPr>
          <w:rFonts w:ascii="Times New Roman" w:hAnsi="Times New Roman" w:cs="Times New Roman"/>
          <w:sz w:val="24"/>
          <w:szCs w:val="24"/>
        </w:rPr>
        <w:t xml:space="preserve">in tends to be public, so we’re not going to limit or protect </w:t>
      </w:r>
      <w:r w:rsidR="00920AFC">
        <w:rPr>
          <w:rFonts w:ascii="Times New Roman" w:hAnsi="Times New Roman" w:cs="Times New Roman"/>
          <w:sz w:val="24"/>
          <w:szCs w:val="24"/>
        </w:rPr>
        <w:lastRenderedPageBreak/>
        <w:t>the content by any means.  We’re goin</w:t>
      </w:r>
      <w:bookmarkStart w:id="0" w:name="_GoBack"/>
      <w:bookmarkEnd w:id="0"/>
      <w:r w:rsidR="00920AFC">
        <w:rPr>
          <w:rFonts w:ascii="Times New Roman" w:hAnsi="Times New Roman" w:cs="Times New Roman"/>
          <w:sz w:val="24"/>
          <w:szCs w:val="24"/>
        </w:rPr>
        <w:t>g to set this as the Login Page and that’s pretty much each.  The Login Page is pretty simple.  Click on Publish.</w:t>
      </w:r>
    </w:p>
    <w:p w:rsidR="00920AFC" w:rsidRDefault="00920AFC">
      <w:pPr>
        <w:rPr>
          <w:rFonts w:ascii="Times New Roman" w:hAnsi="Times New Roman" w:cs="Times New Roman"/>
          <w:sz w:val="24"/>
          <w:szCs w:val="24"/>
        </w:rPr>
      </w:pPr>
      <w:r>
        <w:rPr>
          <w:rFonts w:ascii="Times New Roman" w:hAnsi="Times New Roman" w:cs="Times New Roman"/>
          <w:sz w:val="24"/>
          <w:szCs w:val="24"/>
        </w:rPr>
        <w:t>We’re going to click on Add New and then the next page we have is the Lost Password Page.  So click on MP ShortCodes and Password Recovery, so Lost Password.  This is public so it doesn’t really need to be protected content wise.  And we’re good there.</w:t>
      </w:r>
    </w:p>
    <w:p w:rsidR="00920AFC" w:rsidRDefault="00920AFC">
      <w:pPr>
        <w:rPr>
          <w:rFonts w:ascii="Times New Roman" w:hAnsi="Times New Roman" w:cs="Times New Roman"/>
          <w:sz w:val="24"/>
          <w:szCs w:val="24"/>
        </w:rPr>
      </w:pPr>
      <w:r>
        <w:rPr>
          <w:rFonts w:ascii="Times New Roman" w:hAnsi="Times New Roman" w:cs="Times New Roman"/>
          <w:sz w:val="24"/>
          <w:szCs w:val="24"/>
        </w:rPr>
        <w:t xml:space="preserve">We click on Add New and then of course, we have Redirect Page, we have the </w:t>
      </w:r>
      <w:r w:rsidR="00B63C61">
        <w:rPr>
          <w:rFonts w:ascii="Times New Roman" w:hAnsi="Times New Roman" w:cs="Times New Roman"/>
          <w:sz w:val="24"/>
          <w:szCs w:val="24"/>
        </w:rPr>
        <w:t>Logout</w:t>
      </w:r>
      <w:r>
        <w:rPr>
          <w:rFonts w:ascii="Times New Roman" w:hAnsi="Times New Roman" w:cs="Times New Roman"/>
          <w:sz w:val="24"/>
          <w:szCs w:val="24"/>
        </w:rPr>
        <w:t xml:space="preserve"> Page, we have the TOS Page which is basically your privacy policy, so you can put TOS or terms of service, enter your privacy policy here and of course everybody should be able to view that, so you don’t have to protect that content.  And of course, Account User Page, so User Page, User Access and we’re going to click on Publish.  It’s just a matter of going through the process and setting everything up properly.</w:t>
      </w:r>
    </w:p>
    <w:p w:rsidR="00920AFC" w:rsidRDefault="00920AFC">
      <w:pPr>
        <w:rPr>
          <w:rFonts w:ascii="Times New Roman" w:hAnsi="Times New Roman" w:cs="Times New Roman"/>
          <w:sz w:val="24"/>
          <w:szCs w:val="24"/>
        </w:rPr>
      </w:pPr>
      <w:r>
        <w:rPr>
          <w:rFonts w:ascii="Times New Roman" w:hAnsi="Times New Roman" w:cs="Times New Roman"/>
          <w:sz w:val="24"/>
          <w:szCs w:val="24"/>
        </w:rPr>
        <w:t xml:space="preserve">I think you pretty much have the hang of it now, the TOS Page, the </w:t>
      </w:r>
      <w:r w:rsidR="00B63C61">
        <w:rPr>
          <w:rFonts w:ascii="Times New Roman" w:hAnsi="Times New Roman" w:cs="Times New Roman"/>
          <w:sz w:val="24"/>
          <w:szCs w:val="24"/>
        </w:rPr>
        <w:t>Logout</w:t>
      </w:r>
      <w:r>
        <w:rPr>
          <w:rFonts w:ascii="Times New Roman" w:hAnsi="Times New Roman" w:cs="Times New Roman"/>
          <w:sz w:val="24"/>
          <w:szCs w:val="24"/>
        </w:rPr>
        <w:t xml:space="preserve"> Page and Redirect Page.  The </w:t>
      </w:r>
      <w:r w:rsidR="00B63C61">
        <w:rPr>
          <w:rFonts w:ascii="Times New Roman" w:hAnsi="Times New Roman" w:cs="Times New Roman"/>
          <w:sz w:val="24"/>
          <w:szCs w:val="24"/>
        </w:rPr>
        <w:t>Logout</w:t>
      </w:r>
      <w:r>
        <w:rPr>
          <w:rFonts w:ascii="Times New Roman" w:hAnsi="Times New Roman" w:cs="Times New Roman"/>
          <w:sz w:val="24"/>
          <w:szCs w:val="24"/>
        </w:rPr>
        <w:t xml:space="preserve"> Page is nice to have especially if you’re going to promote something similar.  If somebody is logging out of a website and let’s say that is about dog training then the logout page, you can log out and you can show them a different offer related to dog training.  You can actually increase your monetization factor as far as this goes.  So those are the default pages and of course, if we go back to General Options here, we can see that all the pages have been specified except for the </w:t>
      </w:r>
      <w:r w:rsidR="00B63C61">
        <w:rPr>
          <w:rFonts w:ascii="Times New Roman" w:hAnsi="Times New Roman" w:cs="Times New Roman"/>
          <w:sz w:val="24"/>
          <w:szCs w:val="24"/>
        </w:rPr>
        <w:t>Logout</w:t>
      </w:r>
      <w:r>
        <w:rPr>
          <w:rFonts w:ascii="Times New Roman" w:hAnsi="Times New Roman" w:cs="Times New Roman"/>
          <w:sz w:val="24"/>
          <w:szCs w:val="24"/>
        </w:rPr>
        <w:t xml:space="preserve"> and the TOS Page, and of course we have default Redirect here.  We’re good to go as far as that goes, as far as creating the content and protecting it.</w:t>
      </w:r>
    </w:p>
    <w:p w:rsidR="00920AFC" w:rsidRDefault="00920AFC">
      <w:pPr>
        <w:rPr>
          <w:rFonts w:ascii="Times New Roman" w:hAnsi="Times New Roman" w:cs="Times New Roman"/>
          <w:sz w:val="24"/>
          <w:szCs w:val="24"/>
        </w:rPr>
      </w:pPr>
      <w:r>
        <w:rPr>
          <w:rFonts w:ascii="Times New Roman" w:hAnsi="Times New Roman" w:cs="Times New Roman"/>
          <w:sz w:val="24"/>
          <w:szCs w:val="24"/>
        </w:rPr>
        <w:t xml:space="preserve">Now, </w:t>
      </w:r>
      <w:r w:rsidR="00512F11">
        <w:rPr>
          <w:rFonts w:ascii="Times New Roman" w:hAnsi="Times New Roman" w:cs="Times New Roman"/>
          <w:sz w:val="24"/>
          <w:szCs w:val="24"/>
        </w:rPr>
        <w:t>what we can do is I want to go back to Levels because I want to show you how to protect the content for a specific level.  Let’s say for example that we have module one and going back to the mind map that we have set up earlier.  Module one has a bunch of free awesome content.  We want to show this page only for Free and Paid Levels.  Basically, unless they are actually registered on your system as a free member and they are an actual active member, they won’t see module one.  Basically, you can set it so that the public people cannot see the actual module one.  They have to register first and of course they’ll see it if they pay.</w:t>
      </w:r>
    </w:p>
    <w:p w:rsidR="00512F11" w:rsidRDefault="00512F11">
      <w:pPr>
        <w:rPr>
          <w:rFonts w:ascii="Times New Roman" w:hAnsi="Times New Roman" w:cs="Times New Roman"/>
          <w:sz w:val="24"/>
          <w:szCs w:val="24"/>
        </w:rPr>
      </w:pPr>
      <w:r>
        <w:rPr>
          <w:rFonts w:ascii="Times New Roman" w:hAnsi="Times New Roman" w:cs="Times New Roman"/>
          <w:sz w:val="24"/>
          <w:szCs w:val="24"/>
        </w:rPr>
        <w:t xml:space="preserve">Now, if not, you can redirect them to Get Access to sign up as a free member; different page.  We’re not setting this as the </w:t>
      </w:r>
      <w:r w:rsidR="00B63C61">
        <w:rPr>
          <w:rFonts w:ascii="Times New Roman" w:hAnsi="Times New Roman" w:cs="Times New Roman"/>
          <w:sz w:val="24"/>
          <w:szCs w:val="24"/>
        </w:rPr>
        <w:t>Logout</w:t>
      </w:r>
      <w:r>
        <w:rPr>
          <w:rFonts w:ascii="Times New Roman" w:hAnsi="Times New Roman" w:cs="Times New Roman"/>
          <w:sz w:val="24"/>
          <w:szCs w:val="24"/>
        </w:rPr>
        <w:t xml:space="preserve"> Page so I’m going to set at …  We can release it at a certain time if you want.  But in this case, I’m going to leave it as it is.  I’m going to click on Publish because I want everybody to see it free or paid.</w:t>
      </w:r>
    </w:p>
    <w:p w:rsidR="00512F11" w:rsidRDefault="00512F11">
      <w:pPr>
        <w:rPr>
          <w:rFonts w:ascii="Times New Roman" w:hAnsi="Times New Roman" w:cs="Times New Roman"/>
          <w:sz w:val="24"/>
          <w:szCs w:val="24"/>
        </w:rPr>
      </w:pPr>
      <w:r>
        <w:rPr>
          <w:rFonts w:ascii="Times New Roman" w:hAnsi="Times New Roman" w:cs="Times New Roman"/>
          <w:sz w:val="24"/>
          <w:szCs w:val="24"/>
        </w:rPr>
        <w:t>Next, we got the module two.  We click on Add New Page, module two and then we know this is paid content only, so Paid Content Only.  Now, if we go back to Levels over here and we look in the Paid Content, remember we see this short codes here.  We’re going to copy the short codes and the nice thing about this is you can put the short code here and you can put the content here.  Now, if you’re going to do like let’s say module one is just for Paid Only, you don’t really need to use that.  I’ll go back to module one and I’ll show you in just a minute.  But for module two because it’s paid only, we can show the page only for Paid Level only otherwise we redirect them to Get Access, Purchase, all that product.</w:t>
      </w:r>
    </w:p>
    <w:p w:rsidR="00512F11" w:rsidRDefault="00512F11">
      <w:pPr>
        <w:rPr>
          <w:rFonts w:ascii="Times New Roman" w:hAnsi="Times New Roman" w:cs="Times New Roman"/>
          <w:sz w:val="24"/>
          <w:szCs w:val="24"/>
        </w:rPr>
      </w:pPr>
      <w:r>
        <w:rPr>
          <w:rFonts w:ascii="Times New Roman" w:hAnsi="Times New Roman" w:cs="Times New Roman"/>
          <w:sz w:val="24"/>
          <w:szCs w:val="24"/>
        </w:rPr>
        <w:lastRenderedPageBreak/>
        <w:t>Let’s say module two is instantaneously, so we don’t need to drip-feed that yet because that is the first paid module and we click on Publish.  So that’s how to protect your content essentially.</w:t>
      </w:r>
    </w:p>
    <w:p w:rsidR="00512F11" w:rsidRDefault="00512F11">
      <w:pPr>
        <w:rPr>
          <w:rFonts w:ascii="Times New Roman" w:hAnsi="Times New Roman" w:cs="Times New Roman"/>
          <w:sz w:val="24"/>
          <w:szCs w:val="24"/>
        </w:rPr>
      </w:pPr>
      <w:r>
        <w:rPr>
          <w:rFonts w:ascii="Times New Roman" w:hAnsi="Times New Roman" w:cs="Times New Roman"/>
          <w:sz w:val="24"/>
          <w:szCs w:val="24"/>
        </w:rPr>
        <w:t xml:space="preserve">Now, if we go back to module one because I think that’s a really good example here.  If we go back to module one, and we know it’s restricted to Paid Level and Free Level, if we copy the short codes from the Level section over here.  Let’s copy this over here.  We know the first one is free and the second one is paid, so that ID is one, and ID is two.  What we can do here is module one, you can give a lot of free content but you can set it so when somebody buys and pays </w:t>
      </w:r>
      <w:r w:rsidR="00076891">
        <w:rPr>
          <w:rFonts w:ascii="Times New Roman" w:hAnsi="Times New Roman" w:cs="Times New Roman"/>
          <w:sz w:val="24"/>
          <w:szCs w:val="24"/>
        </w:rPr>
        <w:t>to get this plus they get this and maybe a welcome video plus more awesome content.  What this says is within module one, if a free level member is viewing this page, they’re only going to see this.  If a paid level member is going to be seeing this page, they are going to see this.</w:t>
      </w:r>
    </w:p>
    <w:p w:rsidR="00076891" w:rsidRDefault="00076891">
      <w:pPr>
        <w:rPr>
          <w:rFonts w:ascii="Times New Roman" w:hAnsi="Times New Roman" w:cs="Times New Roman"/>
          <w:sz w:val="24"/>
          <w:szCs w:val="24"/>
        </w:rPr>
      </w:pPr>
      <w:r>
        <w:rPr>
          <w:rFonts w:ascii="Times New Roman" w:hAnsi="Times New Roman" w:cs="Times New Roman"/>
          <w:sz w:val="24"/>
          <w:szCs w:val="24"/>
        </w:rPr>
        <w:t>This allows you to differentiate and show people you’re a paid level now, you get access to all content.  This gives you the flexibility to show different content on the page itself.</w:t>
      </w:r>
    </w:p>
    <w:p w:rsidR="00076891" w:rsidRDefault="00076891">
      <w:pPr>
        <w:rPr>
          <w:rFonts w:ascii="Times New Roman" w:hAnsi="Times New Roman" w:cs="Times New Roman"/>
          <w:sz w:val="24"/>
          <w:szCs w:val="24"/>
        </w:rPr>
      </w:pPr>
      <w:r>
        <w:rPr>
          <w:rFonts w:ascii="Times New Roman" w:hAnsi="Times New Roman" w:cs="Times New Roman"/>
          <w:sz w:val="24"/>
          <w:szCs w:val="24"/>
        </w:rPr>
        <w:t>Now, I’m going to go ahead and click on Update here.  Let’s go ahead and click on Add New and let’s make some public content, a free blogpost of some sort.  Let’s do Blogpost 1 and you have some awesome free publicly available content.  But then you have a video content piece that you wanted to make it so that it’s locked.  You click on MP Locker here, you can say Hide Content Only For a certain level or you can Show Content Only For Paid Level.  So you can hide content or show content.  You can show content for paid level or even free level, so if this is the public, you might want to get them into the free level first before you get them into the paid level.  Free Level, click Save and there you go.</w:t>
      </w:r>
    </w:p>
    <w:p w:rsidR="00076891" w:rsidRDefault="00076891">
      <w:pPr>
        <w:rPr>
          <w:rFonts w:ascii="Times New Roman" w:hAnsi="Times New Roman" w:cs="Times New Roman"/>
          <w:sz w:val="24"/>
          <w:szCs w:val="24"/>
        </w:rPr>
      </w:pPr>
      <w:r>
        <w:rPr>
          <w:rFonts w:ascii="Times New Roman" w:hAnsi="Times New Roman" w:cs="Times New Roman"/>
          <w:sz w:val="24"/>
          <w:szCs w:val="24"/>
        </w:rPr>
        <w:t>What this does is now you see there’s a bracket here and then there’s a bracket that continues here.  What you need to do to enter the content is put your mouse or your bar here and then do this and then put the content inside here, so that would be the video content.  That’s how you lock it and you protect it from certain levels.  If you want to change this, however, where it says who=1, 1 is the free level and then paid level, in my case is 2.  If you go back here, this is level one and this is level two.  If I want to change this to 2, I could or you can simply use the MP Locker as well.  So that’s a really neat little feature that you can use to lock content and protect content and at the same allow the public to view a piece of content, certain levels to view a piece of content and more.</w:t>
      </w:r>
    </w:p>
    <w:p w:rsidR="00076891" w:rsidRPr="00076891" w:rsidRDefault="00076891">
      <w:r>
        <w:rPr>
          <w:rFonts w:ascii="Times New Roman" w:hAnsi="Times New Roman" w:cs="Times New Roman"/>
          <w:sz w:val="24"/>
          <w:szCs w:val="24"/>
        </w:rPr>
        <w:t>Once you’re done, you can of course click Publish and you’re good to go.  As far as content and file protection goes, that’s pretty much it.  If that makes sense and that seems pretty easy to you then you’re going to be able to set things up pretty quick.</w:t>
      </w:r>
    </w:p>
    <w:sectPr w:rsidR="00076891" w:rsidRPr="00076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07B"/>
    <w:rsid w:val="000467CB"/>
    <w:rsid w:val="00076891"/>
    <w:rsid w:val="00081085"/>
    <w:rsid w:val="000B307B"/>
    <w:rsid w:val="000F5A5A"/>
    <w:rsid w:val="00394732"/>
    <w:rsid w:val="00512F11"/>
    <w:rsid w:val="00600690"/>
    <w:rsid w:val="00920AFC"/>
    <w:rsid w:val="00A85A53"/>
    <w:rsid w:val="00B63C61"/>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08A29"/>
  <w15:chartTrackingRefBased/>
  <w15:docId w15:val="{A05CF0F1-249C-4E03-A8FB-CB3647F5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4</cp:revision>
  <dcterms:created xsi:type="dcterms:W3CDTF">2016-09-02T06:22:00Z</dcterms:created>
  <dcterms:modified xsi:type="dcterms:W3CDTF">2016-09-02T09:19:00Z</dcterms:modified>
</cp:coreProperties>
</file>